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BFFA" w14:textId="77777777" w:rsidR="009B2122" w:rsidRDefault="000005EE">
      <w:r>
        <w:t xml:space="preserve">Flora Ip is a PhD student at the Department of Education Studies, Hong Kong Baptist University.  Her research interest is in music education and curriculum </w:t>
      </w:r>
      <w:bookmarkStart w:id="0" w:name="_GoBack"/>
      <w:r>
        <w:t xml:space="preserve">for students with intellectual disabilities.  She believes that music is not merely </w:t>
      </w:r>
      <w:bookmarkEnd w:id="0"/>
      <w:r>
        <w:t xml:space="preserve">for enjoyment but </w:t>
      </w:r>
      <w:r w:rsidR="007E4770">
        <w:t>also</w:t>
      </w:r>
      <w:r>
        <w:t xml:space="preserve"> therapeutic for individuals with special needs.  Hence, music education is important for students with developmental disabilities and a music curriculum appropriate for students in special schools is essential. </w:t>
      </w:r>
    </w:p>
    <w:p w14:paraId="2D2CC8A4" w14:textId="77777777" w:rsidR="000005EE" w:rsidRDefault="000174CC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8B133BD" wp14:editId="211AB11B">
            <wp:simplePos x="0" y="0"/>
            <wp:positionH relativeFrom="column">
              <wp:posOffset>2743200</wp:posOffset>
            </wp:positionH>
            <wp:positionV relativeFrom="paragraph">
              <wp:posOffset>71120</wp:posOffset>
            </wp:positionV>
            <wp:extent cx="2743200" cy="3002280"/>
            <wp:effectExtent l="0" t="0" r="0" b="0"/>
            <wp:wrapTight wrapText="bothSides">
              <wp:wrapPolygon edited="0">
                <wp:start x="800" y="0"/>
                <wp:lineTo x="0" y="183"/>
                <wp:lineTo x="0" y="21381"/>
                <wp:lineTo x="800" y="21381"/>
                <wp:lineTo x="20600" y="21381"/>
                <wp:lineTo x="21400" y="21381"/>
                <wp:lineTo x="21400" y="183"/>
                <wp:lineTo x="20600" y="0"/>
                <wp:lineTo x="8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12-15 at 11.47.0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0" t="27631" r="10554" b="19758"/>
                    <a:stretch/>
                  </pic:blipFill>
                  <pic:spPr bwMode="auto">
                    <a:xfrm>
                      <a:off x="0" y="0"/>
                      <a:ext cx="2743200" cy="300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07DB" w14:textId="77777777" w:rsidR="000005EE" w:rsidRDefault="000005EE">
      <w:r>
        <w:t xml:space="preserve">Before </w:t>
      </w:r>
      <w:r w:rsidR="00913983">
        <w:t xml:space="preserve">starting her studies at HKBU, Flora worked as an educational psychologist </w:t>
      </w:r>
      <w:r w:rsidR="00676046">
        <w:t>in</w:t>
      </w:r>
      <w:r w:rsidR="00913983">
        <w:t xml:space="preserve"> special schools and NGO.  She provided </w:t>
      </w:r>
      <w:r w:rsidR="00676046">
        <w:t xml:space="preserve">assessment, </w:t>
      </w:r>
      <w:r w:rsidR="00913983">
        <w:t>consultation, training and counseling services for teachers and parents of students with developmental disabilities</w:t>
      </w:r>
      <w:r w:rsidR="000E5F74">
        <w:t xml:space="preserve"> from preschool to senior secondary level</w:t>
      </w:r>
      <w:r w:rsidR="00913983">
        <w:t>.  Currently, she still provides professional support for a special school for students with severe intellectual disability regularly.</w:t>
      </w:r>
      <w:r w:rsidR="007E4770">
        <w:t xml:space="preserve">  By doing research, Flora hopes that her practice can be better informed by evidence </w:t>
      </w:r>
      <w:r w:rsidR="0006645E">
        <w:t>so as to</w:t>
      </w:r>
      <w:r w:rsidR="007E4770">
        <w:t xml:space="preserve"> enhance the quality of service she provides.</w:t>
      </w:r>
    </w:p>
    <w:p w14:paraId="43AC32F3" w14:textId="77777777" w:rsidR="000005EE" w:rsidRDefault="000005EE"/>
    <w:p w14:paraId="402B7EAD" w14:textId="77777777" w:rsidR="0006645E" w:rsidRDefault="0006645E"/>
    <w:p w14:paraId="5FA789FD" w14:textId="77777777" w:rsidR="000005EE" w:rsidRDefault="000005EE"/>
    <w:p w14:paraId="39659244" w14:textId="77777777" w:rsidR="000005EE" w:rsidRDefault="000005EE"/>
    <w:p w14:paraId="08A90F00" w14:textId="77777777" w:rsidR="000005EE" w:rsidRDefault="000005EE"/>
    <w:sectPr w:rsidR="000005EE" w:rsidSect="00F934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EE"/>
    <w:rsid w:val="000005EE"/>
    <w:rsid w:val="000174CC"/>
    <w:rsid w:val="0006645E"/>
    <w:rsid w:val="000E5F74"/>
    <w:rsid w:val="00676046"/>
    <w:rsid w:val="007E4770"/>
    <w:rsid w:val="00913983"/>
    <w:rsid w:val="009B2122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3B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45E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5E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45E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5E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889</Characters>
  <Application>Microsoft Macintosh Word</Application>
  <DocSecurity>0</DocSecurity>
  <Lines>18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Ip</dc:creator>
  <cp:keywords/>
  <dc:description/>
  <cp:lastModifiedBy>Flora Ip</cp:lastModifiedBy>
  <cp:revision>2</cp:revision>
  <dcterms:created xsi:type="dcterms:W3CDTF">2016-12-15T02:49:00Z</dcterms:created>
  <dcterms:modified xsi:type="dcterms:W3CDTF">2016-12-15T03:53:00Z</dcterms:modified>
</cp:coreProperties>
</file>